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299" w:rsidRDefault="00653299" w:rsidP="00653299">
      <w:pPr>
        <w:autoSpaceDE w:val="0"/>
        <w:autoSpaceDN w:val="0"/>
        <w:adjustRightInd w:val="0"/>
        <w:spacing w:before="100" w:after="1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53299" w:rsidRDefault="00653299" w:rsidP="00653299">
      <w:pPr>
        <w:autoSpaceDE w:val="0"/>
        <w:autoSpaceDN w:val="0"/>
        <w:adjustRightInd w:val="0"/>
        <w:spacing w:before="100" w:after="1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53299" w:rsidRPr="003A3554" w:rsidRDefault="00653299" w:rsidP="00653299">
      <w:pPr>
        <w:autoSpaceDE w:val="0"/>
        <w:autoSpaceDN w:val="0"/>
        <w:adjustRightInd w:val="0"/>
        <w:spacing w:before="100" w:after="1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Отчет за 2023</w:t>
      </w: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о деятельности местных исполнительных органов Аккайынского района Северо-Казахстанской области по вопросам оказания государственных услуг</w:t>
      </w:r>
    </w:p>
    <w:p w:rsidR="00653299" w:rsidRPr="003A3554" w:rsidRDefault="00653299" w:rsidP="00653299">
      <w:pPr>
        <w:autoSpaceDE w:val="0"/>
        <w:autoSpaceDN w:val="0"/>
        <w:adjustRightInd w:val="0"/>
        <w:spacing w:before="100" w:after="10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spellStart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Власовский</w:t>
      </w:r>
      <w:proofErr w:type="spellEnd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сельский округ</w:t>
      </w:r>
    </w:p>
    <w:p w:rsidR="00653299" w:rsidRPr="003A3554" w:rsidRDefault="00653299" w:rsidP="0065329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Общие положения</w:t>
      </w:r>
    </w:p>
    <w:p w:rsidR="00653299" w:rsidRPr="003A3554" w:rsidRDefault="00653299" w:rsidP="0065329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Услугодателями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являются местные исполнительные органы Аккайынского района Северо-Казахстанской области.</w:t>
      </w:r>
    </w:p>
    <w:p w:rsidR="00653299" w:rsidRDefault="00653299" w:rsidP="0065329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Всего </w:t>
      </w:r>
      <w:r>
        <w:rPr>
          <w:rFonts w:ascii="Times New Roman CYR" w:hAnsi="Times New Roman CYR" w:cs="Times New Roman CYR"/>
          <w:sz w:val="28"/>
          <w:szCs w:val="28"/>
        </w:rPr>
        <w:t xml:space="preserve">аппаратом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акима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Власовского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округа, согласно  с внесёнными изменениями и дополнениями в Реестр  государственных услуг оказывается 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6 государственных услуг, все услуги в сфере земельных отношений: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53299" w:rsidRDefault="00653299" w:rsidP="0065329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«Предоставление земельного участка для строительства объекта  в черте населенного пункта »</w:t>
      </w:r>
    </w:p>
    <w:p w:rsidR="00653299" w:rsidRDefault="00653299" w:rsidP="0065329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«Продажа земельного участка в частную собственность единовременно либо в рассрочку»</w:t>
      </w:r>
    </w:p>
    <w:p w:rsidR="00653299" w:rsidRDefault="00653299" w:rsidP="0065329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«Приобретение прав на земельные  участки, которые находятся в государственной собственности, не требующее проведения торгов (конкурсов, аукционов)»</w:t>
      </w:r>
    </w:p>
    <w:p w:rsidR="00653299" w:rsidRDefault="00653299" w:rsidP="0065329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«Выдача решения на  изменение целевого назначения земельного участка»</w:t>
      </w:r>
    </w:p>
    <w:p w:rsidR="00653299" w:rsidRDefault="00653299" w:rsidP="0065329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«Постановка на очередь на получение земельного участка»</w:t>
      </w:r>
    </w:p>
    <w:p w:rsidR="00653299" w:rsidRPr="00485341" w:rsidRDefault="00653299" w:rsidP="0065329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«Продление срока аренды земельного участка»</w:t>
      </w:r>
    </w:p>
    <w:p w:rsidR="00653299" w:rsidRPr="003A3554" w:rsidRDefault="00653299" w:rsidP="0065329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На </w:t>
      </w:r>
      <w:r>
        <w:rPr>
          <w:rFonts w:ascii="Times New Roman CYR" w:hAnsi="Times New Roman CYR" w:cs="Times New Roman CYR"/>
          <w:sz w:val="28"/>
          <w:szCs w:val="28"/>
        </w:rPr>
        <w:t>бесплатной основе оказываются  6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государственных услуг.</w:t>
      </w:r>
    </w:p>
    <w:p w:rsidR="00653299" w:rsidRPr="00485341" w:rsidRDefault="00653299" w:rsidP="00653299">
      <w:pPr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Из 6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 утвержденных государственных услуг, оказывается в </w:t>
      </w:r>
      <w:r>
        <w:rPr>
          <w:rFonts w:ascii="Times New Roman CYR" w:hAnsi="Times New Roman CYR" w:cs="Times New Roman CYR"/>
          <w:sz w:val="28"/>
          <w:szCs w:val="28"/>
        </w:rPr>
        <w:t xml:space="preserve">электронном виде 5 услуг и 1 услуга </w:t>
      </w:r>
      <w:r>
        <w:rPr>
          <w:sz w:val="28"/>
          <w:szCs w:val="28"/>
        </w:rPr>
        <w:t>«Продажа земельного участка в частную собственность единовременно либо в рассрочку»</w:t>
      </w:r>
    </w:p>
    <w:p w:rsidR="00653299" w:rsidRPr="003A3554" w:rsidRDefault="00653299" w:rsidP="0065329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По </w:t>
      </w:r>
      <w:r>
        <w:rPr>
          <w:rFonts w:ascii="Times New Roman CYR" w:hAnsi="Times New Roman CYR" w:cs="Times New Roman CYR"/>
          <w:sz w:val="28"/>
          <w:szCs w:val="28"/>
        </w:rPr>
        <w:t>6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государственным услугам имеются утвержденные</w:t>
      </w:r>
      <w:r>
        <w:rPr>
          <w:rFonts w:ascii="Times New Roman CYR" w:hAnsi="Times New Roman CYR" w:cs="Times New Roman CYR"/>
          <w:sz w:val="28"/>
          <w:szCs w:val="28"/>
        </w:rPr>
        <w:t xml:space="preserve"> правила оказания государственных услуг,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согласно Реестра</w:t>
      </w:r>
      <w:proofErr w:type="gramEnd"/>
      <w:r w:rsidRPr="003A3554">
        <w:rPr>
          <w:rFonts w:ascii="Times New Roman CYR" w:hAnsi="Times New Roman CYR" w:cs="Times New Roman CYR"/>
          <w:sz w:val="28"/>
          <w:szCs w:val="28"/>
        </w:rPr>
        <w:t xml:space="preserve"> государственных услуг, утвержденного </w:t>
      </w:r>
      <w:r>
        <w:rPr>
          <w:rFonts w:ascii="Times New Roman CYR" w:hAnsi="Times New Roman CYR" w:cs="Times New Roman CYR"/>
          <w:sz w:val="28"/>
          <w:szCs w:val="28"/>
        </w:rPr>
        <w:t>постановлением Правительства РК</w:t>
      </w:r>
      <w:r w:rsidRPr="003A3554">
        <w:rPr>
          <w:rFonts w:ascii="Times New Roman CYR" w:hAnsi="Times New Roman CYR" w:cs="Times New Roman CYR"/>
          <w:sz w:val="28"/>
          <w:szCs w:val="28"/>
        </w:rPr>
        <w:t>.</w:t>
      </w:r>
    </w:p>
    <w:p w:rsidR="00653299" w:rsidRPr="003A3554" w:rsidRDefault="00653299" w:rsidP="00653299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Опыт работы прошлых лет показал, что наиболее востребованная государственная услуга</w:t>
      </w:r>
      <w:r w:rsidRPr="003A3554">
        <w:rPr>
          <w:rFonts w:ascii="Times New Roman CYR" w:hAnsi="Times New Roman CYR" w:cs="Times New Roman CYR"/>
          <w:sz w:val="28"/>
          <w:szCs w:val="28"/>
        </w:rPr>
        <w:t>:</w:t>
      </w:r>
    </w:p>
    <w:p w:rsidR="00653299" w:rsidRDefault="00653299" w:rsidP="00653299">
      <w:pPr>
        <w:tabs>
          <w:tab w:val="left" w:pos="72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 «Приобретение прав на земельные участки, которые  находятся  в государственной собственности, не требующие  торгов /конкурсов</w:t>
      </w:r>
      <w:proofErr w:type="gramStart"/>
      <w:r w:rsidRPr="003A3554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Pr="003A355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3A3554">
        <w:rPr>
          <w:rFonts w:ascii="Times New Roman CYR" w:hAnsi="Times New Roman CYR" w:cs="Times New Roman CYR"/>
          <w:sz w:val="28"/>
          <w:szCs w:val="28"/>
        </w:rPr>
        <w:t>а</w:t>
      </w:r>
      <w:proofErr w:type="gramEnd"/>
      <w:r w:rsidRPr="003A3554">
        <w:rPr>
          <w:rFonts w:ascii="Times New Roman CYR" w:hAnsi="Times New Roman CYR" w:cs="Times New Roman CYR"/>
          <w:sz w:val="28"/>
          <w:szCs w:val="28"/>
        </w:rPr>
        <w:t xml:space="preserve">укционов/ </w:t>
      </w:r>
    </w:p>
    <w:p w:rsidR="00653299" w:rsidRDefault="00653299" w:rsidP="00653299">
      <w:pPr>
        <w:jc w:val="both"/>
        <w:rPr>
          <w:rStyle w:val="1"/>
          <w:rFonts w:eastAsia="Calibri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          </w:t>
      </w:r>
      <w:r w:rsidRPr="00485341">
        <w:rPr>
          <w:rFonts w:ascii="Times New Roman CYR" w:hAnsi="Times New Roman CYR" w:cs="Times New Roman CYR"/>
          <w:sz w:val="28"/>
          <w:szCs w:val="28"/>
        </w:rPr>
        <w:t>В 202</w:t>
      </w:r>
      <w:r>
        <w:rPr>
          <w:rFonts w:ascii="Times New Roman CYR" w:hAnsi="Times New Roman CYR" w:cs="Times New Roman CYR"/>
          <w:sz w:val="28"/>
          <w:szCs w:val="28"/>
        </w:rPr>
        <w:t>3</w:t>
      </w:r>
      <w:r w:rsidRPr="00485341">
        <w:rPr>
          <w:rFonts w:ascii="Times New Roman CYR" w:hAnsi="Times New Roman CYR" w:cs="Times New Roman CYR"/>
          <w:sz w:val="28"/>
          <w:szCs w:val="28"/>
        </w:rPr>
        <w:t xml:space="preserve"> году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802A1B">
        <w:rPr>
          <w:rStyle w:val="1"/>
          <w:rFonts w:eastAsia="Calibri"/>
          <w:sz w:val="28"/>
          <w:szCs w:val="28"/>
        </w:rPr>
        <w:t xml:space="preserve"> оказано </w:t>
      </w:r>
      <w:r>
        <w:rPr>
          <w:rStyle w:val="1"/>
          <w:rFonts w:eastAsia="Calibri"/>
          <w:sz w:val="28"/>
          <w:szCs w:val="28"/>
        </w:rPr>
        <w:t>всего 10</w:t>
      </w:r>
      <w:r w:rsidRPr="00802A1B">
        <w:rPr>
          <w:rStyle w:val="1"/>
          <w:rFonts w:eastAsia="Calibri"/>
          <w:sz w:val="28"/>
          <w:szCs w:val="28"/>
        </w:rPr>
        <w:t xml:space="preserve"> </w:t>
      </w:r>
      <w:proofErr w:type="spellStart"/>
      <w:r w:rsidRPr="00802A1B">
        <w:rPr>
          <w:rStyle w:val="1"/>
          <w:rFonts w:eastAsia="Calibri"/>
          <w:sz w:val="28"/>
          <w:szCs w:val="28"/>
        </w:rPr>
        <w:t>госуслуг</w:t>
      </w:r>
      <w:proofErr w:type="spellEnd"/>
      <w:r w:rsidRPr="00802A1B">
        <w:rPr>
          <w:rStyle w:val="1"/>
          <w:rFonts w:eastAsia="Calibri"/>
          <w:sz w:val="28"/>
          <w:szCs w:val="28"/>
        </w:rPr>
        <w:t xml:space="preserve">, </w:t>
      </w:r>
    </w:p>
    <w:p w:rsidR="00653299" w:rsidRDefault="00653299" w:rsidP="00653299">
      <w:pPr>
        <w:jc w:val="both"/>
        <w:rPr>
          <w:rStyle w:val="1"/>
          <w:rFonts w:eastAsia="Calibri"/>
          <w:sz w:val="28"/>
          <w:szCs w:val="28"/>
        </w:rPr>
      </w:pPr>
      <w:r>
        <w:rPr>
          <w:rStyle w:val="1"/>
          <w:rFonts w:eastAsia="Calibri"/>
          <w:sz w:val="28"/>
          <w:szCs w:val="28"/>
        </w:rPr>
        <w:t>в том числе</w:t>
      </w:r>
      <w:r w:rsidRPr="00802A1B">
        <w:rPr>
          <w:rStyle w:val="1"/>
          <w:rFonts w:eastAsia="Calibri"/>
          <w:sz w:val="28"/>
          <w:szCs w:val="28"/>
        </w:rPr>
        <w:t>:</w:t>
      </w:r>
    </w:p>
    <w:p w:rsidR="00653299" w:rsidRDefault="00653299" w:rsidP="00653299">
      <w:pPr>
        <w:ind w:left="360"/>
        <w:rPr>
          <w:sz w:val="28"/>
          <w:szCs w:val="28"/>
        </w:rPr>
      </w:pPr>
      <w:r>
        <w:rPr>
          <w:rStyle w:val="1"/>
          <w:rFonts w:eastAsia="Calibri"/>
          <w:sz w:val="28"/>
          <w:szCs w:val="28"/>
        </w:rPr>
        <w:t xml:space="preserve">       6</w:t>
      </w:r>
      <w:r w:rsidRPr="00802A1B">
        <w:rPr>
          <w:rStyle w:val="1"/>
          <w:rFonts w:eastAsia="Calibri"/>
          <w:sz w:val="28"/>
          <w:szCs w:val="28"/>
        </w:rPr>
        <w:t xml:space="preserve">- оказано  через систему «Е-лицензирование» «Приобретение прав  на земельные участки, которые находятся в государственной </w:t>
      </w:r>
      <w:proofErr w:type="spellStart"/>
      <w:r w:rsidRPr="00802A1B">
        <w:rPr>
          <w:rStyle w:val="1"/>
          <w:rFonts w:eastAsia="Calibri"/>
          <w:sz w:val="28"/>
          <w:szCs w:val="28"/>
        </w:rPr>
        <w:t>собственности</w:t>
      </w:r>
      <w:proofErr w:type="gramStart"/>
      <w:r w:rsidRPr="00802A1B">
        <w:rPr>
          <w:rStyle w:val="1"/>
          <w:rFonts w:eastAsia="Calibri"/>
          <w:sz w:val="28"/>
          <w:szCs w:val="28"/>
        </w:rPr>
        <w:t>,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требующих проведения торгов (</w:t>
      </w:r>
      <w:proofErr w:type="spellStart"/>
      <w:r>
        <w:rPr>
          <w:sz w:val="28"/>
          <w:szCs w:val="28"/>
        </w:rPr>
        <w:t>конкурсов,аукционов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 xml:space="preserve">»-4 </w:t>
      </w:r>
      <w:r>
        <w:rPr>
          <w:sz w:val="28"/>
          <w:szCs w:val="28"/>
          <w:lang w:val="kk-KZ"/>
        </w:rPr>
        <w:lastRenderedPageBreak/>
        <w:t>услуги и .</w:t>
      </w:r>
      <w:r w:rsidRPr="003F74E2">
        <w:rPr>
          <w:sz w:val="28"/>
          <w:szCs w:val="28"/>
        </w:rPr>
        <w:t xml:space="preserve"> </w:t>
      </w:r>
      <w:r>
        <w:rPr>
          <w:sz w:val="28"/>
          <w:szCs w:val="28"/>
        </w:rPr>
        <w:t>«Выдача решения на  изменение целевого назначения земельного участка»-2 услуги</w:t>
      </w:r>
    </w:p>
    <w:p w:rsidR="00653299" w:rsidRDefault="00653299" w:rsidP="00653299">
      <w:pPr>
        <w:jc w:val="both"/>
        <w:rPr>
          <w:sz w:val="28"/>
          <w:szCs w:val="28"/>
          <w:lang w:val="kk-KZ"/>
        </w:rPr>
      </w:pPr>
    </w:p>
    <w:p w:rsidR="00653299" w:rsidRPr="003F74E2" w:rsidRDefault="00653299" w:rsidP="00653299">
      <w:pPr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        2 услуги </w:t>
      </w:r>
      <w:r>
        <w:rPr>
          <w:sz w:val="28"/>
          <w:szCs w:val="28"/>
        </w:rPr>
        <w:t xml:space="preserve">«Предоставление земельного участка для строительства объекта  в черте населенного пункта» </w:t>
      </w:r>
      <w:r>
        <w:rPr>
          <w:rStyle w:val="1"/>
          <w:sz w:val="28"/>
          <w:szCs w:val="28"/>
        </w:rPr>
        <w:t xml:space="preserve">через Государственную корпорацию «Правительство для граждан»     </w:t>
      </w:r>
    </w:p>
    <w:p w:rsidR="00653299" w:rsidRDefault="00653299" w:rsidP="00653299">
      <w:pPr>
        <w:pStyle w:val="5"/>
        <w:shd w:val="clear" w:color="auto" w:fill="auto"/>
        <w:spacing w:before="0" w:line="365" w:lineRule="exact"/>
        <w:ind w:right="100"/>
        <w:rPr>
          <w:rStyle w:val="1"/>
          <w:rFonts w:eastAsiaTheme="minorHAnsi"/>
          <w:sz w:val="28"/>
          <w:szCs w:val="28"/>
        </w:rPr>
      </w:pPr>
      <w:r>
        <w:rPr>
          <w:rStyle w:val="1"/>
          <w:rFonts w:eastAsiaTheme="minorHAnsi"/>
          <w:sz w:val="28"/>
          <w:szCs w:val="28"/>
        </w:rPr>
        <w:t xml:space="preserve">         2 услуги в бумажном виде «Продажа земельного участка в частную собственность единовременно  либо в рассрочку». </w:t>
      </w:r>
    </w:p>
    <w:p w:rsidR="00653299" w:rsidRPr="008556FC" w:rsidRDefault="00653299" w:rsidP="00653299">
      <w:pPr>
        <w:pStyle w:val="5"/>
        <w:shd w:val="clear" w:color="auto" w:fill="auto"/>
        <w:spacing w:before="0" w:line="365" w:lineRule="exact"/>
        <w:ind w:right="100"/>
        <w:rPr>
          <w:rStyle w:val="1"/>
          <w:rFonts w:eastAsiaTheme="minorHAnsi"/>
          <w:sz w:val="28"/>
          <w:szCs w:val="28"/>
        </w:rPr>
      </w:pPr>
      <w:r>
        <w:rPr>
          <w:rStyle w:val="1"/>
          <w:rFonts w:eastAsiaTheme="minorHAnsi"/>
          <w:sz w:val="28"/>
          <w:szCs w:val="28"/>
        </w:rPr>
        <w:t xml:space="preserve">       Все услуги оказаны физическим лицам</w:t>
      </w:r>
    </w:p>
    <w:p w:rsidR="00653299" w:rsidRPr="00730F62" w:rsidRDefault="00653299" w:rsidP="00653299">
      <w:pPr>
        <w:tabs>
          <w:tab w:val="left" w:pos="72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653299" w:rsidRDefault="00653299" w:rsidP="0065329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Работа с </w:t>
      </w:r>
      <w:proofErr w:type="spellStart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услугополучателями</w:t>
      </w:r>
      <w:proofErr w:type="spellEnd"/>
    </w:p>
    <w:p w:rsidR="00653299" w:rsidRPr="003A3554" w:rsidRDefault="00653299" w:rsidP="0065329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53299" w:rsidRPr="003A3554" w:rsidRDefault="00653299" w:rsidP="0065329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A3554">
        <w:rPr>
          <w:rFonts w:ascii="Times New Roman CYR" w:hAnsi="Times New Roman CYR" w:cs="Times New Roman CYR"/>
          <w:sz w:val="28"/>
          <w:szCs w:val="28"/>
        </w:rPr>
        <w:t>В целях доступности и информирования населения по вопросам оказания г</w:t>
      </w:r>
      <w:r>
        <w:rPr>
          <w:rFonts w:ascii="Times New Roman CYR" w:hAnsi="Times New Roman CYR" w:cs="Times New Roman CYR"/>
          <w:sz w:val="28"/>
          <w:szCs w:val="28"/>
        </w:rPr>
        <w:t>осударственных услуг в здании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аппарата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акима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округа размещен стенд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с наглядной информацией (стандарты, образцы заявлений, ответственных сотрудников за оказание государственных услуг), а также информация об оказании государственных у</w:t>
      </w:r>
      <w:r>
        <w:rPr>
          <w:rFonts w:ascii="Times New Roman CYR" w:hAnsi="Times New Roman CYR" w:cs="Times New Roman CYR"/>
          <w:sz w:val="28"/>
          <w:szCs w:val="28"/>
        </w:rPr>
        <w:t xml:space="preserve">слуг размещена на  официальном сайте </w:t>
      </w:r>
      <w:proofErr w:type="spellStart"/>
      <w:r w:rsidRPr="003A3554">
        <w:rPr>
          <w:sz w:val="28"/>
          <w:szCs w:val="28"/>
          <w:lang w:val="en-US"/>
        </w:rPr>
        <w:t>vlasovka</w:t>
      </w:r>
      <w:proofErr w:type="spellEnd"/>
      <w:r w:rsidRPr="003A3554">
        <w:rPr>
          <w:sz w:val="28"/>
          <w:szCs w:val="28"/>
        </w:rPr>
        <w:t>-</w:t>
      </w:r>
      <w:proofErr w:type="spellStart"/>
      <w:r w:rsidRPr="003A3554">
        <w:rPr>
          <w:sz w:val="28"/>
          <w:szCs w:val="28"/>
          <w:lang w:val="en-US"/>
        </w:rPr>
        <w:t>ak</w:t>
      </w:r>
      <w:proofErr w:type="spellEnd"/>
      <w:r w:rsidRPr="003A3554">
        <w:rPr>
          <w:sz w:val="28"/>
          <w:szCs w:val="28"/>
        </w:rPr>
        <w:t>.</w:t>
      </w:r>
      <w:proofErr w:type="spellStart"/>
      <w:r w:rsidRPr="003A3554">
        <w:rPr>
          <w:sz w:val="28"/>
          <w:szCs w:val="28"/>
          <w:lang w:val="en-US"/>
        </w:rPr>
        <w:t>sko</w:t>
      </w:r>
      <w:proofErr w:type="spellEnd"/>
      <w:r w:rsidRPr="003A3554">
        <w:rPr>
          <w:sz w:val="28"/>
          <w:szCs w:val="28"/>
        </w:rPr>
        <w:t>.</w:t>
      </w:r>
      <w:proofErr w:type="spellStart"/>
      <w:r w:rsidRPr="003A3554">
        <w:rPr>
          <w:sz w:val="28"/>
          <w:szCs w:val="28"/>
          <w:lang w:val="en-US"/>
        </w:rPr>
        <w:t>kz</w:t>
      </w:r>
      <w:proofErr w:type="spellEnd"/>
      <w:r w:rsidRPr="003A3554">
        <w:rPr>
          <w:sz w:val="28"/>
          <w:szCs w:val="28"/>
        </w:rPr>
        <w:t xml:space="preserve"> 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в разделе </w:t>
      </w:r>
      <w:r w:rsidRPr="003A3554">
        <w:rPr>
          <w:sz w:val="28"/>
          <w:szCs w:val="28"/>
        </w:rPr>
        <w:t>«</w:t>
      </w:r>
      <w:r w:rsidRPr="003A3554">
        <w:rPr>
          <w:rFonts w:ascii="Times New Roman CYR" w:hAnsi="Times New Roman CYR" w:cs="Times New Roman CYR"/>
          <w:sz w:val="28"/>
          <w:szCs w:val="28"/>
        </w:rPr>
        <w:t>Оказание государственных услуг</w:t>
      </w:r>
      <w:r w:rsidRPr="003A3554">
        <w:rPr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размещены утверждённые правила оказания государственных услуг</w:t>
      </w:r>
      <w:r w:rsidRPr="003A3554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</w:p>
    <w:p w:rsidR="00653299" w:rsidRDefault="00653299" w:rsidP="00653299">
      <w:pPr>
        <w:jc w:val="both"/>
        <w:rPr>
          <w:color w:val="000000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Принимаются меры по созданию условий предоставления услуг населению. </w:t>
      </w:r>
      <w:r>
        <w:rPr>
          <w:rFonts w:ascii="Times New Roman CYR" w:hAnsi="Times New Roman CYR" w:cs="Times New Roman CYR"/>
          <w:sz w:val="28"/>
          <w:szCs w:val="28"/>
        </w:rPr>
        <w:t>В здании а</w:t>
      </w:r>
      <w:r w:rsidRPr="003A3554">
        <w:rPr>
          <w:rFonts w:ascii="Times New Roman CYR" w:hAnsi="Times New Roman CYR" w:cs="Times New Roman CYR"/>
          <w:sz w:val="28"/>
          <w:szCs w:val="28"/>
        </w:rPr>
        <w:t>ппарат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акима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установлена площадка самообслуживания </w:t>
      </w:r>
      <w:r>
        <w:rPr>
          <w:rFonts w:eastAsia="Calibri"/>
          <w:sz w:val="28"/>
          <w:szCs w:val="28"/>
          <w:lang w:eastAsia="en-US"/>
        </w:rPr>
        <w:t>«</w:t>
      </w:r>
      <w:proofErr w:type="spellStart"/>
      <w:r>
        <w:rPr>
          <w:rFonts w:eastAsia="Calibri"/>
          <w:sz w:val="28"/>
          <w:szCs w:val="28"/>
          <w:lang w:eastAsia="en-US"/>
        </w:rPr>
        <w:t>Connection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Point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» для доступности получения электронных услуг сельским населением </w:t>
      </w:r>
      <w:proofErr w:type="gramStart"/>
      <w:r>
        <w:rPr>
          <w:rFonts w:eastAsia="Calibri"/>
          <w:sz w:val="28"/>
          <w:szCs w:val="28"/>
          <w:lang w:eastAsia="en-US"/>
        </w:rPr>
        <w:t>с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</w:p>
    <w:p w:rsidR="00653299" w:rsidRPr="00AD672A" w:rsidRDefault="00653299" w:rsidP="0065329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>обеспечен</w:t>
      </w:r>
      <w:r>
        <w:rPr>
          <w:rFonts w:ascii="Times New Roman CYR" w:hAnsi="Times New Roman CYR" w:cs="Times New Roman CYR"/>
          <w:sz w:val="28"/>
          <w:szCs w:val="28"/>
        </w:rPr>
        <w:t>ием</w:t>
      </w:r>
      <w:r w:rsidRPr="003A3554">
        <w:rPr>
          <w:rFonts w:ascii="Times New Roman CYR" w:hAnsi="Times New Roman CYR" w:cs="Times New Roman CYR"/>
          <w:sz w:val="28"/>
          <w:szCs w:val="28"/>
        </w:rPr>
        <w:t xml:space="preserve">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</w:t>
      </w:r>
      <w:r>
        <w:rPr>
          <w:rFonts w:ascii="Times New Roman CYR" w:hAnsi="Times New Roman CYR" w:cs="Times New Roman CYR"/>
          <w:sz w:val="28"/>
          <w:szCs w:val="28"/>
        </w:rPr>
        <w:t>зможностями, приобретена необходимая тактильная  продукция по программе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Безбарьерная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среда»</w:t>
      </w:r>
      <w:r w:rsidRPr="003A3554">
        <w:rPr>
          <w:rFonts w:ascii="Times New Roman CYR" w:hAnsi="Times New Roman CYR" w:cs="Times New Roman CYR"/>
          <w:sz w:val="28"/>
          <w:szCs w:val="28"/>
        </w:rPr>
        <w:t>.</w:t>
      </w:r>
    </w:p>
    <w:p w:rsidR="00653299" w:rsidRPr="003A3554" w:rsidRDefault="00653299" w:rsidP="0065329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63D3E">
        <w:rPr>
          <w:rFonts w:ascii="Times New Roman CYR" w:hAnsi="Times New Roman CYR" w:cs="Times New Roman CYR"/>
          <w:sz w:val="28"/>
          <w:szCs w:val="28"/>
        </w:rPr>
        <w:t>Для обеспечения прозрачности оказан</w:t>
      </w:r>
      <w:r>
        <w:rPr>
          <w:rFonts w:ascii="Times New Roman CYR" w:hAnsi="Times New Roman CYR" w:cs="Times New Roman CYR"/>
          <w:sz w:val="28"/>
          <w:szCs w:val="28"/>
        </w:rPr>
        <w:t>ия государственных услуг за 2023 год проведено 31 разъяснительных мероприятий</w:t>
      </w:r>
      <w:r w:rsidRPr="00963D3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с охватом 937 человек, </w:t>
      </w:r>
      <w:r w:rsidRPr="00963D3E">
        <w:rPr>
          <w:rFonts w:ascii="Times New Roman CYR" w:hAnsi="Times New Roman CYR" w:cs="Times New Roman CYR"/>
          <w:sz w:val="28"/>
          <w:szCs w:val="28"/>
        </w:rPr>
        <w:t xml:space="preserve">по вопросам качества оказания государственных услуг (аппаратная учеба при </w:t>
      </w:r>
      <w:proofErr w:type="spellStart"/>
      <w:r w:rsidRPr="00963D3E">
        <w:rPr>
          <w:rFonts w:ascii="Times New Roman CYR" w:hAnsi="Times New Roman CYR" w:cs="Times New Roman CYR"/>
          <w:sz w:val="28"/>
          <w:szCs w:val="28"/>
        </w:rPr>
        <w:t>акиме</w:t>
      </w:r>
      <w:proofErr w:type="spellEnd"/>
      <w:r w:rsidRPr="00963D3E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963D3E">
        <w:rPr>
          <w:rFonts w:ascii="Times New Roman CYR" w:hAnsi="Times New Roman CYR" w:cs="Times New Roman CYR"/>
          <w:sz w:val="28"/>
          <w:szCs w:val="28"/>
        </w:rPr>
        <w:t>Власовского</w:t>
      </w:r>
      <w:proofErr w:type="spellEnd"/>
      <w:r w:rsidRPr="00963D3E">
        <w:rPr>
          <w:rFonts w:ascii="Times New Roman CYR" w:hAnsi="Times New Roman CYR" w:cs="Times New Roman CYR"/>
          <w:sz w:val="28"/>
          <w:szCs w:val="28"/>
        </w:rPr>
        <w:t xml:space="preserve"> сельского округа и правовой всеобуч для жителей округа). Проводились работы по раздаче брошюр о получении государственных услуг в электронном формате, а</w:t>
      </w:r>
      <w:r>
        <w:rPr>
          <w:rFonts w:ascii="Times New Roman CYR" w:hAnsi="Times New Roman CYR" w:cs="Times New Roman CYR"/>
          <w:sz w:val="28"/>
          <w:szCs w:val="28"/>
        </w:rPr>
        <w:t xml:space="preserve"> также проводились прямые эфиры в социальной  сети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Фейсбук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  <w:r w:rsidRPr="003A3554">
        <w:rPr>
          <w:rFonts w:ascii="Times New Roman CYR" w:hAnsi="Times New Roman CYR" w:cs="Times New Roman CYR"/>
          <w:sz w:val="28"/>
          <w:szCs w:val="28"/>
        </w:rPr>
        <w:t xml:space="preserve">Оформлен стенд в аппарате </w:t>
      </w: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акима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с наглядной информацией о получении государственных услуг, также проводились акции по раздаче брошюр </w:t>
      </w: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услугополучателям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с разъяснениям их прав при получении государственных услуг,   а также способах получения государственных услуг.</w:t>
      </w:r>
    </w:p>
    <w:p w:rsidR="00653299" w:rsidRPr="003A3554" w:rsidRDefault="00653299" w:rsidP="0065329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Деятельность по совершенствованию процессов оказания государственных услуг</w:t>
      </w:r>
    </w:p>
    <w:p w:rsidR="00653299" w:rsidRPr="003A3554" w:rsidRDefault="00653299" w:rsidP="0065329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>Вопрос оптимизации и автоматизации государственных услуг находится на постоянном контроле.  Проводится разъяснительная работа с населением о  возможности получения государственных услуг самостоятельно через портал «Электронное правительство» Данный факт свидетельствует об информированности граждан о способах получения государственных услуг.</w:t>
      </w:r>
    </w:p>
    <w:p w:rsidR="00653299" w:rsidRPr="003A3554" w:rsidRDefault="00653299" w:rsidP="0065329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653299" w:rsidRPr="003A3554" w:rsidRDefault="00653299" w:rsidP="0065329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Контроль за</w:t>
      </w:r>
      <w:proofErr w:type="gramEnd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 качеством оказания государственных услуг</w:t>
      </w:r>
    </w:p>
    <w:p w:rsidR="00653299" w:rsidRPr="003A3554" w:rsidRDefault="00653299" w:rsidP="0065329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За отчетный период жалоб от </w:t>
      </w: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услугополучателей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по вопросу оказания государственных услуг местными исполнительными органами не поступало.</w:t>
      </w:r>
    </w:p>
    <w:p w:rsidR="00653299" w:rsidRPr="003A3554" w:rsidRDefault="00653299" w:rsidP="0065329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В рамках внутреннего </w:t>
      </w:r>
      <w:proofErr w:type="gramStart"/>
      <w:r w:rsidRPr="003A3554">
        <w:rPr>
          <w:rFonts w:ascii="Times New Roman CYR" w:hAnsi="Times New Roman CYR" w:cs="Times New Roman CYR"/>
          <w:sz w:val="28"/>
          <w:szCs w:val="28"/>
        </w:rPr>
        <w:t>контроля за</w:t>
      </w:r>
      <w:proofErr w:type="gramEnd"/>
      <w:r w:rsidRPr="003A3554">
        <w:rPr>
          <w:rFonts w:ascii="Times New Roman CYR" w:hAnsi="Times New Roman CYR" w:cs="Times New Roman CYR"/>
          <w:sz w:val="28"/>
          <w:szCs w:val="28"/>
        </w:rPr>
        <w:t xml:space="preserve"> качеством оказания государственных услуг ежемесячно предоставляется отчет об оказанных государственных услугах в государственно-правовой отдел  аппарата </w:t>
      </w: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акима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 Аккайынского района Северо</w:t>
      </w:r>
      <w:r>
        <w:rPr>
          <w:rFonts w:ascii="Times New Roman CYR" w:hAnsi="Times New Roman CYR" w:cs="Times New Roman CYR"/>
          <w:sz w:val="28"/>
          <w:szCs w:val="28"/>
        </w:rPr>
        <w:t>-</w:t>
      </w:r>
      <w:r w:rsidRPr="003A3554">
        <w:rPr>
          <w:rFonts w:ascii="Times New Roman CYR" w:hAnsi="Times New Roman CYR" w:cs="Times New Roman CYR"/>
          <w:sz w:val="28"/>
          <w:szCs w:val="28"/>
        </w:rPr>
        <w:t>Казахстанской области.</w:t>
      </w:r>
    </w:p>
    <w:p w:rsidR="00653299" w:rsidRPr="003A3554" w:rsidRDefault="00653299" w:rsidP="0065329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Перспективы дальнейшей эффективности и повышения удовлетворенности </w:t>
      </w:r>
      <w:proofErr w:type="spellStart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>услугополучателей</w:t>
      </w:r>
      <w:proofErr w:type="spellEnd"/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 качеством оказания государственных услуг</w:t>
      </w:r>
    </w:p>
    <w:p w:rsidR="00653299" w:rsidRPr="003A3554" w:rsidRDefault="00653299" w:rsidP="0065329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A3554">
        <w:rPr>
          <w:rFonts w:ascii="Times New Roman CYR" w:hAnsi="Times New Roman CYR" w:cs="Times New Roman CYR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3A3554">
        <w:rPr>
          <w:rFonts w:ascii="Times New Roman CYR" w:hAnsi="Times New Roman CYR" w:cs="Times New Roman CYR"/>
          <w:sz w:val="28"/>
          <w:szCs w:val="28"/>
        </w:rPr>
        <w:t>эффективности повышения качества оказания государственных услуг</w:t>
      </w:r>
      <w:proofErr w:type="gramEnd"/>
      <w:r w:rsidRPr="003A3554">
        <w:rPr>
          <w:rFonts w:ascii="Times New Roman CYR" w:hAnsi="Times New Roman CYR" w:cs="Times New Roman CYR"/>
          <w:sz w:val="28"/>
          <w:szCs w:val="28"/>
        </w:rPr>
        <w:t xml:space="preserve"> запланировано проведение правовых всеобучей, семинаров, лекций с отделами и аппаратами </w:t>
      </w:r>
      <w:proofErr w:type="spellStart"/>
      <w:r w:rsidRPr="003A3554">
        <w:rPr>
          <w:rFonts w:ascii="Times New Roman CYR" w:hAnsi="Times New Roman CYR" w:cs="Times New Roman CYR"/>
          <w:sz w:val="28"/>
          <w:szCs w:val="28"/>
        </w:rPr>
        <w:t>акимов</w:t>
      </w:r>
      <w:proofErr w:type="spellEnd"/>
      <w:r w:rsidRPr="003A3554">
        <w:rPr>
          <w:rFonts w:ascii="Times New Roman CYR" w:hAnsi="Times New Roman CYR" w:cs="Times New Roman CYR"/>
          <w:sz w:val="28"/>
          <w:szCs w:val="28"/>
        </w:rPr>
        <w:t xml:space="preserve"> сельских округов с целью оказания практической и методической помощи и в следующем году.</w:t>
      </w:r>
    </w:p>
    <w:p w:rsidR="00653299" w:rsidRPr="003A3554" w:rsidRDefault="00653299" w:rsidP="00653299">
      <w:pPr>
        <w:autoSpaceDE w:val="0"/>
        <w:autoSpaceDN w:val="0"/>
        <w:adjustRightInd w:val="0"/>
        <w:spacing w:after="200" w:line="276" w:lineRule="auto"/>
        <w:jc w:val="both"/>
        <w:rPr>
          <w:b/>
          <w:bCs/>
          <w:sz w:val="28"/>
          <w:szCs w:val="28"/>
        </w:rPr>
      </w:pPr>
    </w:p>
    <w:p w:rsidR="00653299" w:rsidRPr="002B66B3" w:rsidRDefault="00653299" w:rsidP="00653299">
      <w:pPr>
        <w:autoSpaceDE w:val="0"/>
        <w:autoSpaceDN w:val="0"/>
        <w:adjustRightInd w:val="0"/>
        <w:rPr>
          <w:rFonts w:ascii="Times New Roman CYR" w:hAnsi="Times New Roman CYR" w:cs="Times New Roman CYR"/>
          <w:bCs/>
          <w:i/>
          <w:sz w:val="20"/>
          <w:szCs w:val="20"/>
          <w:lang w:val="kk-KZ"/>
        </w:rPr>
      </w:pPr>
      <w:r w:rsidRPr="003A3554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 </w:t>
      </w:r>
    </w:p>
    <w:p w:rsidR="00653299" w:rsidRPr="003F74E2" w:rsidRDefault="00653299" w:rsidP="00653299">
      <w:pPr>
        <w:autoSpaceDE w:val="0"/>
        <w:autoSpaceDN w:val="0"/>
        <w:adjustRightInd w:val="0"/>
        <w:rPr>
          <w:rFonts w:ascii="Times New Roman CYR" w:hAnsi="Times New Roman CYR" w:cs="Times New Roman CYR"/>
          <w:bCs/>
          <w:i/>
          <w:sz w:val="20"/>
          <w:szCs w:val="20"/>
        </w:rPr>
      </w:pPr>
    </w:p>
    <w:p w:rsidR="00653299" w:rsidRPr="003F74E2" w:rsidRDefault="00653299" w:rsidP="00653299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653299" w:rsidRDefault="00653299" w:rsidP="00653299"/>
    <w:p w:rsidR="00090C18" w:rsidRDefault="00090C18">
      <w:bookmarkStart w:id="0" w:name="_GoBack"/>
      <w:bookmarkEnd w:id="0"/>
    </w:p>
    <w:sectPr w:rsidR="00090C18" w:rsidSect="009578B2">
      <w:pgSz w:w="12240" w:h="15840"/>
      <w:pgMar w:top="899" w:right="850" w:bottom="71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944D4"/>
    <w:multiLevelType w:val="hybridMultilevel"/>
    <w:tmpl w:val="3B9AD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0A"/>
    <w:rsid w:val="00090C18"/>
    <w:rsid w:val="002F5A14"/>
    <w:rsid w:val="00653299"/>
    <w:rsid w:val="0080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rsid w:val="00653299"/>
    <w:rPr>
      <w:spacing w:val="9"/>
      <w:shd w:val="clear" w:color="auto" w:fill="FFFFFF"/>
    </w:rPr>
  </w:style>
  <w:style w:type="character" w:customStyle="1" w:styleId="1">
    <w:name w:val="Основной текст1"/>
    <w:rsid w:val="00653299"/>
    <w:rPr>
      <w:rFonts w:ascii="Times New Roman" w:eastAsia="Times New Roman" w:hAnsi="Times New Roman" w:cs="Times New Roman"/>
      <w:color w:val="000000"/>
      <w:spacing w:val="9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3"/>
    <w:rsid w:val="00653299"/>
    <w:pPr>
      <w:widowControl w:val="0"/>
      <w:shd w:val="clear" w:color="auto" w:fill="FFFFFF"/>
      <w:spacing w:before="300" w:line="370" w:lineRule="exact"/>
      <w:jc w:val="both"/>
    </w:pPr>
    <w:rPr>
      <w:rFonts w:asciiTheme="minorHAnsi" w:eastAsiaTheme="minorHAnsi" w:hAnsiTheme="minorHAnsi" w:cstheme="minorBidi"/>
      <w:spacing w:val="9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rsid w:val="00653299"/>
    <w:rPr>
      <w:spacing w:val="9"/>
      <w:shd w:val="clear" w:color="auto" w:fill="FFFFFF"/>
    </w:rPr>
  </w:style>
  <w:style w:type="character" w:customStyle="1" w:styleId="1">
    <w:name w:val="Основной текст1"/>
    <w:rsid w:val="00653299"/>
    <w:rPr>
      <w:rFonts w:ascii="Times New Roman" w:eastAsia="Times New Roman" w:hAnsi="Times New Roman" w:cs="Times New Roman"/>
      <w:color w:val="000000"/>
      <w:spacing w:val="9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3"/>
    <w:rsid w:val="00653299"/>
    <w:pPr>
      <w:widowControl w:val="0"/>
      <w:shd w:val="clear" w:color="auto" w:fill="FFFFFF"/>
      <w:spacing w:before="300" w:line="370" w:lineRule="exact"/>
      <w:jc w:val="both"/>
    </w:pPr>
    <w:rPr>
      <w:rFonts w:asciiTheme="minorHAnsi" w:eastAsiaTheme="minorHAnsi" w:hAnsiTheme="minorHAnsi" w:cstheme="minorBidi"/>
      <w:spacing w:val="9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845</Words>
  <Characters>4821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2024-05-02T12:24:00Z</dcterms:created>
  <dcterms:modified xsi:type="dcterms:W3CDTF">2024-05-02T12:24:00Z</dcterms:modified>
</cp:coreProperties>
</file>